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46746" w14:textId="77777777" w:rsidR="00F56F3C" w:rsidRDefault="00F56F3C" w:rsidP="00F56F3C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49059</w:t>
      </w:r>
      <w:bookmarkStart w:id="0" w:name="_GoBack"/>
      <w:bookmarkEnd w:id="0"/>
    </w:p>
    <w:p w14:paraId="2B8AD42E" w14:textId="77777777" w:rsidR="00F56F3C" w:rsidRPr="001E0547" w:rsidRDefault="00F56F3C" w:rsidP="00F56F3C">
      <w:pPr>
        <w:pStyle w:val="Docketnumber"/>
        <w:rPr>
          <w:b w:val="0"/>
        </w:rPr>
      </w:pPr>
    </w:p>
    <w:tbl>
      <w:tblPr>
        <w:tblW w:w="9360" w:type="dxa"/>
        <w:tblLook w:val="01E0" w:firstRow="1" w:lastRow="1" w:firstColumn="1" w:lastColumn="1" w:noHBand="0" w:noVBand="0"/>
      </w:tblPr>
      <w:tblGrid>
        <w:gridCol w:w="4320"/>
        <w:gridCol w:w="720"/>
        <w:gridCol w:w="4320"/>
      </w:tblGrid>
      <w:tr w:rsidR="00F56F3C" w:rsidRPr="00D75599" w14:paraId="7E0B1329" w14:textId="77777777" w:rsidTr="001878DB">
        <w:trPr>
          <w:trHeight w:val="1467"/>
        </w:trPr>
        <w:tc>
          <w:tcPr>
            <w:tcW w:w="4320" w:type="dxa"/>
          </w:tcPr>
          <w:p w14:paraId="07FAA3FC" w14:textId="241B6AE1" w:rsidR="00F56F3C" w:rsidRPr="00701AE9" w:rsidRDefault="00F56F3C" w:rsidP="004E583E">
            <w:pPr>
              <w:ind w:right="-105"/>
              <w:jc w:val="left"/>
              <w:rPr>
                <w:b/>
                <w:caps/>
              </w:rPr>
            </w:pPr>
            <w:r w:rsidRPr="00F56F3C">
              <w:rPr>
                <w:b/>
                <w:caps/>
              </w:rPr>
              <w:t xml:space="preserve">Petition of Malone Addition Water System to Discontinue Water Service and Cancel its Certificate of Convenience and Necessity </w:t>
            </w:r>
          </w:p>
        </w:tc>
        <w:tc>
          <w:tcPr>
            <w:tcW w:w="720" w:type="dxa"/>
          </w:tcPr>
          <w:p w14:paraId="3571A1A9" w14:textId="77777777" w:rsidR="00F56F3C" w:rsidRPr="00D75599" w:rsidRDefault="00F56F3C" w:rsidP="004E583E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353A330" w14:textId="77777777" w:rsidR="00F56F3C" w:rsidRPr="00D75599" w:rsidRDefault="00F56F3C" w:rsidP="004E583E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AA85DA1" w14:textId="77777777" w:rsidR="00F56F3C" w:rsidRDefault="00F56F3C" w:rsidP="004E583E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81CA043" w14:textId="77777777" w:rsidR="00F56F3C" w:rsidRDefault="00F56F3C" w:rsidP="004E583E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79158FE" w14:textId="7A266176" w:rsidR="00F56F3C" w:rsidRPr="00D75599" w:rsidRDefault="00F56F3C" w:rsidP="001878DB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320" w:type="dxa"/>
          </w:tcPr>
          <w:p w14:paraId="1E100D59" w14:textId="77777777" w:rsidR="00F56F3C" w:rsidRPr="00D75599" w:rsidRDefault="00F56F3C" w:rsidP="00E045A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68DCD995" w14:textId="77777777" w:rsidR="00F56F3C" w:rsidRPr="00D75599" w:rsidRDefault="00F56F3C" w:rsidP="00E045AE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B94298D" w14:textId="77777777" w:rsidR="00F56F3C" w:rsidRPr="00D75599" w:rsidRDefault="00F56F3C" w:rsidP="00E045A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OF TEXAS</w:t>
            </w:r>
          </w:p>
        </w:tc>
      </w:tr>
    </w:tbl>
    <w:p w14:paraId="09EAFF5D" w14:textId="77777777" w:rsidR="00F56F3C" w:rsidRPr="00261AFE" w:rsidRDefault="00F56F3C" w:rsidP="00F56F3C">
      <w:pPr>
        <w:pStyle w:val="Documentheading"/>
        <w:rPr>
          <w:sz w:val="24"/>
          <w:szCs w:val="24"/>
        </w:rPr>
      </w:pPr>
    </w:p>
    <w:p w14:paraId="66A3D46B" w14:textId="54BD65B1" w:rsidR="002644AA" w:rsidRDefault="00F56F3C" w:rsidP="004C6D5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</w:t>
      </w:r>
      <w:r w:rsidR="000323A6">
        <w:rPr>
          <w:sz w:val="24"/>
          <w:szCs w:val="24"/>
        </w:rPr>
        <w:t xml:space="preserve"> </w:t>
      </w:r>
      <w:r w:rsidR="00565785">
        <w:rPr>
          <w:sz w:val="24"/>
          <w:szCs w:val="24"/>
        </w:rPr>
        <w:t>Final</w:t>
      </w:r>
      <w:r w:rsidR="002644AA">
        <w:rPr>
          <w:sz w:val="24"/>
          <w:szCs w:val="24"/>
        </w:rPr>
        <w:t xml:space="preserve"> </w:t>
      </w:r>
      <w:r w:rsidR="00530BC7">
        <w:rPr>
          <w:sz w:val="24"/>
          <w:szCs w:val="24"/>
        </w:rPr>
        <w:t xml:space="preserve">recommendation </w:t>
      </w:r>
    </w:p>
    <w:p w14:paraId="70370FF5" w14:textId="77777777" w:rsidR="00F56F3C" w:rsidRDefault="00F56F3C" w:rsidP="00F56F3C">
      <w:pPr>
        <w:pStyle w:val="Documentheading"/>
      </w:pPr>
    </w:p>
    <w:p w14:paraId="0B6C2783" w14:textId="6CFAA84F" w:rsidR="00F56F3C" w:rsidRDefault="00F56F3C" w:rsidP="00F56F3C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>Staff</w:t>
      </w:r>
      <w:r w:rsidR="00990FB4">
        <w:rPr>
          <w:b w:val="0"/>
          <w:sz w:val="24"/>
          <w:szCs w:val="24"/>
        </w:rPr>
        <w:t xml:space="preserve"> (Staff)</w:t>
      </w:r>
      <w:r w:rsidRPr="00DF0F91">
        <w:rPr>
          <w:b w:val="0"/>
          <w:sz w:val="24"/>
          <w:szCs w:val="24"/>
        </w:rPr>
        <w:t xml:space="preserve"> of the Public Utility Commission of Texas </w:t>
      </w:r>
      <w:r>
        <w:rPr>
          <w:b w:val="0"/>
          <w:sz w:val="24"/>
          <w:szCs w:val="24"/>
        </w:rPr>
        <w:t>(</w:t>
      </w:r>
      <w:r w:rsidR="00990FB4">
        <w:rPr>
          <w:b w:val="0"/>
          <w:sz w:val="24"/>
          <w:szCs w:val="24"/>
        </w:rPr>
        <w:t>Commission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interest, and files this</w:t>
      </w:r>
      <w:r w:rsidR="000323A6">
        <w:rPr>
          <w:b w:val="0"/>
          <w:sz w:val="24"/>
          <w:szCs w:val="24"/>
        </w:rPr>
        <w:t xml:space="preserve"> </w:t>
      </w:r>
      <w:r w:rsidR="00565785">
        <w:rPr>
          <w:b w:val="0"/>
          <w:sz w:val="24"/>
          <w:szCs w:val="24"/>
        </w:rPr>
        <w:t>Commission Staff’s Final Recommendation</w:t>
      </w:r>
      <w:r>
        <w:rPr>
          <w:b w:val="0"/>
          <w:sz w:val="24"/>
          <w:szCs w:val="24"/>
        </w:rPr>
        <w:t>. In support, Staff shows the following:</w:t>
      </w:r>
    </w:p>
    <w:p w14:paraId="4F3489A8" w14:textId="77777777" w:rsidR="00F56F3C" w:rsidRDefault="00F56F3C" w:rsidP="00F56F3C"/>
    <w:p w14:paraId="2D91CD4C" w14:textId="77777777" w:rsidR="00F56F3C" w:rsidRPr="0059291E" w:rsidRDefault="00F56F3C" w:rsidP="0076326D">
      <w:pPr>
        <w:pStyle w:val="ListParagraph"/>
        <w:numPr>
          <w:ilvl w:val="0"/>
          <w:numId w:val="1"/>
        </w:numPr>
        <w:spacing w:line="360" w:lineRule="auto"/>
        <w:ind w:left="720"/>
        <w:jc w:val="center"/>
        <w:rPr>
          <w:b/>
          <w:smallCaps/>
        </w:rPr>
      </w:pPr>
      <w:r w:rsidRPr="0059291E">
        <w:rPr>
          <w:b/>
          <w:smallCaps/>
        </w:rPr>
        <w:t>Background</w:t>
      </w:r>
    </w:p>
    <w:p w14:paraId="4D7D993A" w14:textId="4B8558B3" w:rsidR="008D2854" w:rsidRDefault="008D2854" w:rsidP="00F56F3C">
      <w:pPr>
        <w:spacing w:line="360" w:lineRule="auto"/>
        <w:ind w:firstLine="720"/>
      </w:pPr>
      <w:r w:rsidRPr="008D2854">
        <w:t>On Jan</w:t>
      </w:r>
      <w:r w:rsidR="00B168E7">
        <w:t>uary</w:t>
      </w:r>
      <w:r w:rsidRPr="008D2854">
        <w:t xml:space="preserve"> 2, 2019, Malone Addition Water System (</w:t>
      </w:r>
      <w:r w:rsidR="00323B89">
        <w:t>Malone Addition</w:t>
      </w:r>
      <w:r w:rsidRPr="008D2854">
        <w:t xml:space="preserve">) filed with the Commission a petition to discontinue water service and cancel its water </w:t>
      </w:r>
      <w:r w:rsidR="00BA214C">
        <w:t>c</w:t>
      </w:r>
      <w:r w:rsidRPr="008D2854">
        <w:t xml:space="preserve">ertificate of </w:t>
      </w:r>
      <w:r w:rsidR="00BA214C">
        <w:t>c</w:t>
      </w:r>
      <w:r w:rsidRPr="008D2854">
        <w:t xml:space="preserve">onvenience and </w:t>
      </w:r>
      <w:r w:rsidR="00BA214C">
        <w:t>n</w:t>
      </w:r>
      <w:r w:rsidRPr="008D2854">
        <w:t xml:space="preserve">ecessity (CCN) No. 12534 in Travis County, Texas pursuant to Texas Water Code </w:t>
      </w:r>
      <w:r w:rsidR="00394844">
        <w:t xml:space="preserve">(TWC) </w:t>
      </w:r>
      <w:r w:rsidRPr="008D2854">
        <w:t>§</w:t>
      </w:r>
      <w:r w:rsidR="00BA214C">
        <w:t> </w:t>
      </w:r>
      <w:r w:rsidRPr="008D2854">
        <w:t>13.254(b) and 16 Tex</w:t>
      </w:r>
      <w:r w:rsidR="003B2D3C">
        <w:t>as</w:t>
      </w:r>
      <w:r w:rsidRPr="008D2854">
        <w:t xml:space="preserve"> Admin</w:t>
      </w:r>
      <w:r w:rsidR="003B2D3C">
        <w:t>istrative</w:t>
      </w:r>
      <w:r w:rsidRPr="008D2854">
        <w:t xml:space="preserve"> Code</w:t>
      </w:r>
      <w:r w:rsidR="00394844">
        <w:t xml:space="preserve"> (TAC)</w:t>
      </w:r>
      <w:r w:rsidRPr="008D2854">
        <w:t xml:space="preserve"> § 24.249. </w:t>
      </w:r>
    </w:p>
    <w:p w14:paraId="157A6025" w14:textId="27E3B839" w:rsidR="002B5055" w:rsidRPr="0024644D" w:rsidRDefault="002B5055" w:rsidP="00F56F3C">
      <w:pPr>
        <w:spacing w:line="360" w:lineRule="auto"/>
        <w:ind w:firstLine="720"/>
      </w:pPr>
      <w:r>
        <w:t xml:space="preserve">On </w:t>
      </w:r>
      <w:r w:rsidR="00E62125">
        <w:t xml:space="preserve">August </w:t>
      </w:r>
      <w:r w:rsidR="00310FEB">
        <w:t>28</w:t>
      </w:r>
      <w:r>
        <w:t xml:space="preserve">, 2020, </w:t>
      </w:r>
      <w:r w:rsidR="00310FEB">
        <w:t>the administrative law judge (ALJ) issued Order No. 13, establishing</w:t>
      </w:r>
      <w:r w:rsidR="00165B02">
        <w:t xml:space="preserve"> a deadline of September 1, 2020 for Staff to file a final recommendation on the petition</w:t>
      </w:r>
      <w:r w:rsidR="00EA14C5">
        <w:t>.</w:t>
      </w:r>
      <w:r w:rsidR="00310FEB">
        <w:t xml:space="preserve"> Th</w:t>
      </w:r>
      <w:r w:rsidR="00504B14">
        <w:t>erefore, this pleading is timely filed.</w:t>
      </w:r>
    </w:p>
    <w:p w14:paraId="5CC362CF" w14:textId="77777777" w:rsidR="00F56F3C" w:rsidRPr="0024644D" w:rsidRDefault="00F56F3C" w:rsidP="00F56F3C">
      <w:pPr>
        <w:spacing w:line="360" w:lineRule="auto"/>
        <w:rPr>
          <w:smallCaps/>
        </w:rPr>
      </w:pPr>
    </w:p>
    <w:p w14:paraId="4EB274C4" w14:textId="2FF2ACE2" w:rsidR="0034650D" w:rsidRPr="00C949C7" w:rsidRDefault="00991F10" w:rsidP="00C949C7">
      <w:pPr>
        <w:pStyle w:val="ListParagraph"/>
        <w:numPr>
          <w:ilvl w:val="0"/>
          <w:numId w:val="1"/>
        </w:numPr>
        <w:spacing w:line="360" w:lineRule="auto"/>
        <w:ind w:left="720"/>
        <w:jc w:val="center"/>
        <w:rPr>
          <w:b/>
          <w:smallCaps/>
        </w:rPr>
      </w:pPr>
      <w:r>
        <w:rPr>
          <w:b/>
          <w:smallCaps/>
        </w:rPr>
        <w:t>Final Recommendation</w:t>
      </w:r>
    </w:p>
    <w:p w14:paraId="561A63F5" w14:textId="44C0A983" w:rsidR="001D24A3" w:rsidRPr="0024644D" w:rsidRDefault="00920C1F" w:rsidP="009905D7">
      <w:pPr>
        <w:spacing w:line="360" w:lineRule="auto"/>
        <w:ind w:firstLine="720"/>
      </w:pPr>
      <w:r>
        <w:t>Staff has reviewed Malone Addition’s petition and, as further detailed in the attached memorandum of Roshan Pokhrel of the Commission</w:t>
      </w:r>
      <w:r w:rsidR="0029631C">
        <w:t>’</w:t>
      </w:r>
      <w:r>
        <w:t xml:space="preserve">s Infrastructure </w:t>
      </w:r>
      <w:r w:rsidR="006B55A3">
        <w:t>D</w:t>
      </w:r>
      <w:r>
        <w:t>ivision, recommends</w:t>
      </w:r>
      <w:r w:rsidR="006B55A3">
        <w:t xml:space="preserve"> that</w:t>
      </w:r>
      <w:r>
        <w:t xml:space="preserve"> the petition</w:t>
      </w:r>
      <w:r w:rsidR="0029631C">
        <w:t xml:space="preserve"> satisfie</w:t>
      </w:r>
      <w:r w:rsidR="00CC5C77">
        <w:t>s</w:t>
      </w:r>
      <w:r w:rsidR="0029631C">
        <w:t xml:space="preserve"> the criteria in 16 TAC </w:t>
      </w:r>
      <w:r w:rsidR="0029631C" w:rsidRPr="008D2854">
        <w:t>§</w:t>
      </w:r>
      <w:r w:rsidR="0029631C">
        <w:t xml:space="preserve"> 24.249(</w:t>
      </w:r>
      <w:proofErr w:type="spellStart"/>
      <w:r w:rsidR="0029631C">
        <w:t>i</w:t>
      </w:r>
      <w:proofErr w:type="spellEnd"/>
      <w:r w:rsidR="0029631C">
        <w:t>)</w:t>
      </w:r>
      <w:r>
        <w:t xml:space="preserve">. Therefore, Staff recommends </w:t>
      </w:r>
      <w:r w:rsidR="0029631C">
        <w:t>granting the petition and</w:t>
      </w:r>
      <w:r>
        <w:t xml:space="preserve"> cancell</w:t>
      </w:r>
      <w:r w:rsidR="0029631C">
        <w:t>ing</w:t>
      </w:r>
      <w:r>
        <w:t xml:space="preserve"> water</w:t>
      </w:r>
      <w:r w:rsidR="00646F7A">
        <w:t xml:space="preserve"> </w:t>
      </w:r>
      <w:r>
        <w:t>CCN No. 1</w:t>
      </w:r>
      <w:r w:rsidR="009905D7">
        <w:t>2534</w:t>
      </w:r>
      <w:r>
        <w:t>.</w:t>
      </w:r>
      <w:r w:rsidR="0029631C">
        <w:t xml:space="preserve"> Pursuant to the procedural schedule adopted in Order No. 13, the parties will file joint proposed findings of fact and conclusions of law by September 11, 2020.</w:t>
      </w:r>
    </w:p>
    <w:p w14:paraId="04E91D7F" w14:textId="447A7680" w:rsidR="00854631" w:rsidRPr="00854631" w:rsidRDefault="00854631" w:rsidP="009905D7">
      <w:pPr>
        <w:spacing w:line="360" w:lineRule="auto"/>
        <w:rPr>
          <w:b/>
          <w:smallCaps/>
        </w:rPr>
      </w:pPr>
    </w:p>
    <w:p w14:paraId="10103B13" w14:textId="30AA8518" w:rsidR="00F56F3C" w:rsidRPr="00417514" w:rsidRDefault="00F56F3C" w:rsidP="00F54C48">
      <w:pPr>
        <w:pStyle w:val="ListParagraph"/>
        <w:keepNext/>
        <w:numPr>
          <w:ilvl w:val="0"/>
          <w:numId w:val="2"/>
        </w:numPr>
        <w:spacing w:line="360" w:lineRule="auto"/>
        <w:jc w:val="center"/>
        <w:rPr>
          <w:b/>
          <w:smallCaps/>
        </w:rPr>
      </w:pPr>
      <w:r w:rsidRPr="00417514">
        <w:rPr>
          <w:b/>
          <w:smallCaps/>
        </w:rPr>
        <w:t>Conclusion</w:t>
      </w:r>
    </w:p>
    <w:p w14:paraId="7106EE42" w14:textId="644C8D42" w:rsidR="009E08A9" w:rsidRDefault="009905D7" w:rsidP="009905D7">
      <w:pPr>
        <w:spacing w:line="360" w:lineRule="auto"/>
        <w:ind w:firstLine="720"/>
      </w:pPr>
      <w:r>
        <w:t xml:space="preserve">For the reasons detailed above, Staff recommends that </w:t>
      </w:r>
      <w:r w:rsidR="00DC3FEB">
        <w:t>Malone Addition’</w:t>
      </w:r>
      <w:r>
        <w:t xml:space="preserve">s petition be </w:t>
      </w:r>
      <w:r w:rsidR="00DC3FEB">
        <w:t>granted</w:t>
      </w:r>
      <w:r>
        <w:t xml:space="preserve"> and </w:t>
      </w:r>
      <w:r w:rsidR="00DC3FEB">
        <w:t xml:space="preserve">that </w:t>
      </w:r>
      <w:r>
        <w:t xml:space="preserve">water CCN </w:t>
      </w:r>
      <w:r w:rsidR="00DC3FEB">
        <w:t>N</w:t>
      </w:r>
      <w:r>
        <w:t>o. 12</w:t>
      </w:r>
      <w:r w:rsidR="00DC3FEB">
        <w:t>5</w:t>
      </w:r>
      <w:r>
        <w:t xml:space="preserve">34 be cancelled. </w:t>
      </w:r>
    </w:p>
    <w:p w14:paraId="660DC86E" w14:textId="77777777" w:rsidR="00F54C48" w:rsidRPr="009E08A9" w:rsidRDefault="00F54C48" w:rsidP="00F54C48">
      <w:pPr>
        <w:spacing w:line="360" w:lineRule="auto"/>
      </w:pPr>
    </w:p>
    <w:p w14:paraId="14623A1F" w14:textId="0E55A955" w:rsidR="00390E25" w:rsidRPr="007C5B4F" w:rsidRDefault="00390E25" w:rsidP="00390E25">
      <w:pPr>
        <w:keepNext/>
        <w:rPr>
          <w:szCs w:val="24"/>
        </w:rPr>
      </w:pPr>
      <w:bookmarkStart w:id="1" w:name="_Hlk37688212"/>
      <w:bookmarkStart w:id="2" w:name="_Hlk37069946"/>
      <w:r w:rsidRPr="007C5B4F">
        <w:rPr>
          <w:szCs w:val="24"/>
        </w:rPr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295BE7">
        <w:rPr>
          <w:noProof/>
          <w:szCs w:val="24"/>
        </w:rPr>
        <w:t>September 1, 2020</w:t>
      </w:r>
      <w:r w:rsidRPr="007C5B4F">
        <w:rPr>
          <w:szCs w:val="24"/>
        </w:rPr>
        <w:fldChar w:fldCharType="end"/>
      </w:r>
    </w:p>
    <w:bookmarkEnd w:id="1"/>
    <w:p w14:paraId="175C82A4" w14:textId="77777777" w:rsidR="00390E25" w:rsidRPr="007C5B4F" w:rsidRDefault="00390E25" w:rsidP="00390E25">
      <w:pPr>
        <w:keepNext/>
        <w:rPr>
          <w:szCs w:val="24"/>
        </w:rPr>
      </w:pPr>
    </w:p>
    <w:p w14:paraId="530C9D14" w14:textId="77777777" w:rsidR="00390E25" w:rsidRDefault="00390E25" w:rsidP="00390E25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25F2D764" w14:textId="77777777" w:rsidR="00390E25" w:rsidRPr="007C5B4F" w:rsidRDefault="00390E25" w:rsidP="00390E25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703DE9F9" w14:textId="77777777" w:rsidR="00390E25" w:rsidRPr="007C5B4F" w:rsidRDefault="00390E25" w:rsidP="00390E25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1245DCB6" w14:textId="77777777" w:rsidR="00390E25" w:rsidRPr="007C5B4F" w:rsidRDefault="00390E25" w:rsidP="00390E25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1D30F149" w14:textId="77777777" w:rsidR="00390E25" w:rsidRPr="007C5B4F" w:rsidRDefault="00390E25" w:rsidP="00390E25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79A535B6" w14:textId="77777777" w:rsidR="00390E25" w:rsidRPr="007C5B4F" w:rsidRDefault="00390E25" w:rsidP="00390E2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Rachelle Nicolette Robles</w:t>
      </w:r>
    </w:p>
    <w:p w14:paraId="520A9029" w14:textId="77777777" w:rsidR="00390E25" w:rsidRDefault="00390E25" w:rsidP="00390E25">
      <w:pPr>
        <w:keepNext/>
        <w:ind w:firstLine="4320"/>
        <w:jc w:val="left"/>
        <w:rPr>
          <w:szCs w:val="24"/>
        </w:rPr>
      </w:pPr>
      <w:r w:rsidRPr="007C5B4F">
        <w:rPr>
          <w:szCs w:val="24"/>
        </w:rPr>
        <w:t xml:space="preserve">Division Director </w:t>
      </w:r>
    </w:p>
    <w:p w14:paraId="7A495746" w14:textId="77777777" w:rsidR="00390E25" w:rsidRDefault="00390E25" w:rsidP="00390E25">
      <w:pPr>
        <w:keepNext/>
        <w:ind w:firstLine="4320"/>
        <w:jc w:val="left"/>
        <w:rPr>
          <w:szCs w:val="24"/>
        </w:rPr>
      </w:pPr>
    </w:p>
    <w:p w14:paraId="6AA60539" w14:textId="77777777" w:rsidR="00390E25" w:rsidRDefault="00390E25" w:rsidP="00390E25">
      <w:pPr>
        <w:keepNext/>
        <w:ind w:firstLine="4320"/>
        <w:jc w:val="left"/>
        <w:rPr>
          <w:szCs w:val="24"/>
        </w:rPr>
      </w:pPr>
      <w:r>
        <w:rPr>
          <w:szCs w:val="24"/>
        </w:rPr>
        <w:t>Eleanor D’Ambrosio</w:t>
      </w:r>
    </w:p>
    <w:p w14:paraId="7E235204" w14:textId="77777777" w:rsidR="00390E25" w:rsidRPr="007C5B4F" w:rsidRDefault="00390E25" w:rsidP="00390E25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2C0E5C64" w14:textId="77777777" w:rsidR="00390E25" w:rsidRPr="007C5B4F" w:rsidRDefault="00390E25" w:rsidP="00390E25">
      <w:pPr>
        <w:keepNext/>
        <w:ind w:firstLine="4320"/>
        <w:jc w:val="left"/>
        <w:rPr>
          <w:szCs w:val="24"/>
        </w:rPr>
      </w:pPr>
    </w:p>
    <w:p w14:paraId="3DFB2266" w14:textId="77777777" w:rsidR="00390E25" w:rsidRPr="007C5B4F" w:rsidRDefault="00390E25" w:rsidP="00390E2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66637420" w14:textId="77777777" w:rsidR="00390E25" w:rsidRPr="007C5B4F" w:rsidRDefault="00390E25" w:rsidP="00390E2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106ADDFF" w14:textId="77777777" w:rsidR="00390E25" w:rsidRPr="007C5B4F" w:rsidRDefault="00390E25" w:rsidP="00390E2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6ED34877" w14:textId="77777777" w:rsidR="00390E25" w:rsidRPr="007C5B4F" w:rsidRDefault="00390E25" w:rsidP="00390E2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24106183</w:t>
      </w:r>
    </w:p>
    <w:p w14:paraId="3A8FEC5A" w14:textId="77777777" w:rsidR="00390E25" w:rsidRPr="007C5B4F" w:rsidRDefault="00390E25" w:rsidP="00390E2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3E6AFA8F" w14:textId="77777777" w:rsidR="00390E25" w:rsidRPr="007C5B4F" w:rsidRDefault="00390E25" w:rsidP="00390E2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291B0CD4" w14:textId="77777777" w:rsidR="00390E25" w:rsidRPr="007C5B4F" w:rsidRDefault="00390E25" w:rsidP="00390E2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0DC7E26E" w14:textId="77777777" w:rsidR="00390E25" w:rsidRPr="007C5B4F" w:rsidRDefault="00390E25" w:rsidP="00390E2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936-7290</w:t>
      </w:r>
    </w:p>
    <w:p w14:paraId="48465F64" w14:textId="77777777" w:rsidR="00390E25" w:rsidRPr="007C5B4F" w:rsidRDefault="00390E25" w:rsidP="00390E2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4EC65977" w14:textId="77777777" w:rsidR="00390E25" w:rsidRPr="007C5B4F" w:rsidRDefault="00390E25" w:rsidP="00390E2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Merritt.Lander@puc.texas.gov</w:t>
      </w:r>
    </w:p>
    <w:bookmarkEnd w:id="2"/>
    <w:p w14:paraId="419D67D9" w14:textId="77777777" w:rsidR="00F56F3C" w:rsidRDefault="00F56F3C" w:rsidP="00BB6514">
      <w:pPr>
        <w:pStyle w:val="Docketnumber"/>
        <w:jc w:val="both"/>
        <w:rPr>
          <w:sz w:val="24"/>
          <w:szCs w:val="24"/>
        </w:rPr>
      </w:pPr>
    </w:p>
    <w:p w14:paraId="4EA5D775" w14:textId="77777777" w:rsidR="00F56F3C" w:rsidRPr="00DE1804" w:rsidRDefault="00F56F3C" w:rsidP="00516165">
      <w:pPr>
        <w:pStyle w:val="Docketnumber"/>
        <w:keepNext/>
        <w:rPr>
          <w:sz w:val="24"/>
          <w:szCs w:val="24"/>
        </w:rPr>
      </w:pPr>
      <w:r w:rsidRPr="00DE1804">
        <w:rPr>
          <w:sz w:val="24"/>
          <w:szCs w:val="24"/>
        </w:rPr>
        <w:t>DOCKET NO.</w:t>
      </w:r>
      <w:r>
        <w:rPr>
          <w:sz w:val="24"/>
          <w:szCs w:val="24"/>
        </w:rPr>
        <w:t xml:space="preserve"> 49059</w:t>
      </w:r>
    </w:p>
    <w:p w14:paraId="4B47855C" w14:textId="77777777" w:rsidR="00F56F3C" w:rsidRDefault="00F56F3C" w:rsidP="00516165">
      <w:pPr>
        <w:keepNext/>
        <w:spacing w:line="360" w:lineRule="auto"/>
        <w:jc w:val="center"/>
        <w:rPr>
          <w:b/>
          <w:szCs w:val="24"/>
        </w:rPr>
      </w:pPr>
    </w:p>
    <w:p w14:paraId="71F1EB09" w14:textId="77777777" w:rsidR="00762C1B" w:rsidRPr="007C5B4F" w:rsidRDefault="00762C1B" w:rsidP="00762C1B">
      <w:pPr>
        <w:keepNext/>
        <w:spacing w:line="360" w:lineRule="auto"/>
        <w:jc w:val="center"/>
        <w:rPr>
          <w:b/>
          <w:szCs w:val="24"/>
        </w:rPr>
      </w:pPr>
      <w:bookmarkStart w:id="3" w:name="_Hlk36031982"/>
      <w:r w:rsidRPr="007C5B4F">
        <w:rPr>
          <w:b/>
          <w:szCs w:val="24"/>
        </w:rPr>
        <w:t>CERTIFICATE OF SERVICE</w:t>
      </w:r>
    </w:p>
    <w:p w14:paraId="68D2AA9C" w14:textId="48C06C7D" w:rsidR="00762C1B" w:rsidRPr="00C7046C" w:rsidRDefault="00762C1B" w:rsidP="00762C1B">
      <w:pPr>
        <w:keepNext/>
        <w:spacing w:line="360" w:lineRule="auto"/>
        <w:ind w:firstLine="720"/>
        <w:rPr>
          <w:szCs w:val="24"/>
        </w:rPr>
      </w:pPr>
      <w:r w:rsidRPr="00611321">
        <w:t>I certify that, unless otherwise ordered by the presiding officer, notice of the filing of this document was provided to all parties</w:t>
      </w:r>
      <w:r w:rsidRPr="0004396A">
        <w:t xml:space="preserve"> </w:t>
      </w:r>
      <w:r>
        <w:t>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295BE7">
        <w:rPr>
          <w:noProof/>
          <w:szCs w:val="24"/>
        </w:rPr>
        <w:t>September 1, 2020</w:t>
      </w:r>
      <w:r w:rsidRPr="007C5B4F">
        <w:rPr>
          <w:szCs w:val="24"/>
        </w:rPr>
        <w:fldChar w:fldCharType="end"/>
      </w:r>
      <w:r w:rsidRPr="00611321">
        <w:t xml:space="preserve"> in accordance with the Order Suspending Rules, issued in Project No. 50664</w:t>
      </w:r>
      <w:r>
        <w:rPr>
          <w:rFonts w:eastAsia="Calibri"/>
        </w:rPr>
        <w:t>.</w:t>
      </w:r>
    </w:p>
    <w:p w14:paraId="74E803B3" w14:textId="77777777" w:rsidR="00762C1B" w:rsidRDefault="00762C1B" w:rsidP="00762C1B">
      <w:pPr>
        <w:keepNext/>
        <w:ind w:firstLine="720"/>
        <w:rPr>
          <w:szCs w:val="24"/>
        </w:rPr>
      </w:pPr>
    </w:p>
    <w:p w14:paraId="03E2F2DA" w14:textId="77777777" w:rsidR="00762C1B" w:rsidRPr="007C5B4F" w:rsidRDefault="00762C1B" w:rsidP="00762C1B">
      <w:pPr>
        <w:keepNext/>
        <w:ind w:firstLine="720"/>
        <w:rPr>
          <w:szCs w:val="24"/>
        </w:rPr>
      </w:pPr>
    </w:p>
    <w:p w14:paraId="348B3C62" w14:textId="77777777" w:rsidR="00762C1B" w:rsidRPr="007C5B4F" w:rsidRDefault="00762C1B" w:rsidP="00762C1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5B25969C" w14:textId="5CBDDE9A" w:rsidR="00931826" w:rsidRPr="00762C1B" w:rsidRDefault="00762C1B" w:rsidP="00762C1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  <w:bookmarkEnd w:id="3"/>
    </w:p>
    <w:sectPr w:rsidR="00931826" w:rsidRPr="00762C1B" w:rsidSect="004E583E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2B037B" w14:textId="77777777" w:rsidR="00BB4606" w:rsidRDefault="00BB4606" w:rsidP="0096585E">
      <w:r>
        <w:separator/>
      </w:r>
    </w:p>
  </w:endnote>
  <w:endnote w:type="continuationSeparator" w:id="0">
    <w:p w14:paraId="0E2A3DD8" w14:textId="77777777" w:rsidR="00BB4606" w:rsidRDefault="00BB4606" w:rsidP="00965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6556B" w14:textId="77777777" w:rsidR="004E583E" w:rsidRDefault="00003367" w:rsidP="004E583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77E43C" w14:textId="77777777" w:rsidR="004E583E" w:rsidRDefault="004E583E" w:rsidP="004E583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41951" w14:textId="77777777" w:rsidR="004E583E" w:rsidRDefault="004E583E" w:rsidP="004E583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EA8BC" w14:textId="77777777" w:rsidR="00BB4606" w:rsidRDefault="00BB4606" w:rsidP="0096585E">
      <w:r>
        <w:separator/>
      </w:r>
    </w:p>
  </w:footnote>
  <w:footnote w:type="continuationSeparator" w:id="0">
    <w:p w14:paraId="62D5C7F4" w14:textId="77777777" w:rsidR="00BB4606" w:rsidRDefault="00BB4606" w:rsidP="00965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8336367"/>
      <w:docPartObj>
        <w:docPartGallery w:val="Page Numbers (Top of Page)"/>
        <w:docPartUnique/>
      </w:docPartObj>
    </w:sdtPr>
    <w:sdtEndPr>
      <w:rPr>
        <w:b/>
        <w:sz w:val="20"/>
      </w:rPr>
    </w:sdtEndPr>
    <w:sdtContent>
      <w:p w14:paraId="765EB493" w14:textId="77777777" w:rsidR="004E583E" w:rsidRPr="0059291E" w:rsidRDefault="00003367">
        <w:pPr>
          <w:pStyle w:val="Header"/>
          <w:jc w:val="right"/>
          <w:rPr>
            <w:b/>
            <w:sz w:val="20"/>
          </w:rPr>
        </w:pPr>
        <w:r w:rsidRPr="0059291E">
          <w:rPr>
            <w:b/>
            <w:sz w:val="20"/>
          </w:rPr>
          <w:t xml:space="preserve">Page </w:t>
        </w:r>
        <w:r w:rsidRPr="0059291E">
          <w:rPr>
            <w:b/>
            <w:bCs/>
            <w:sz w:val="20"/>
          </w:rPr>
          <w:fldChar w:fldCharType="begin"/>
        </w:r>
        <w:r w:rsidRPr="0059291E">
          <w:rPr>
            <w:b/>
            <w:bCs/>
            <w:sz w:val="20"/>
          </w:rPr>
          <w:instrText xml:space="preserve"> PAGE </w:instrText>
        </w:r>
        <w:r w:rsidRPr="0059291E">
          <w:rPr>
            <w:b/>
            <w:bCs/>
            <w:sz w:val="20"/>
          </w:rPr>
          <w:fldChar w:fldCharType="separate"/>
        </w:r>
        <w:r w:rsidRPr="0059291E">
          <w:rPr>
            <w:b/>
            <w:bCs/>
            <w:noProof/>
            <w:sz w:val="20"/>
          </w:rPr>
          <w:t>2</w:t>
        </w:r>
        <w:r w:rsidRPr="0059291E">
          <w:rPr>
            <w:b/>
            <w:bCs/>
            <w:sz w:val="20"/>
          </w:rPr>
          <w:fldChar w:fldCharType="end"/>
        </w:r>
        <w:r w:rsidRPr="0059291E">
          <w:rPr>
            <w:b/>
            <w:sz w:val="20"/>
          </w:rPr>
          <w:t xml:space="preserve"> of </w:t>
        </w:r>
        <w:r w:rsidRPr="0059291E">
          <w:rPr>
            <w:b/>
            <w:bCs/>
            <w:sz w:val="20"/>
          </w:rPr>
          <w:fldChar w:fldCharType="begin"/>
        </w:r>
        <w:r w:rsidRPr="0059291E">
          <w:rPr>
            <w:b/>
            <w:bCs/>
            <w:sz w:val="20"/>
          </w:rPr>
          <w:instrText xml:space="preserve"> NUMPAGES  </w:instrText>
        </w:r>
        <w:r w:rsidRPr="0059291E">
          <w:rPr>
            <w:b/>
            <w:bCs/>
            <w:sz w:val="20"/>
          </w:rPr>
          <w:fldChar w:fldCharType="separate"/>
        </w:r>
        <w:r w:rsidRPr="0059291E">
          <w:rPr>
            <w:b/>
            <w:bCs/>
            <w:noProof/>
            <w:sz w:val="20"/>
          </w:rPr>
          <w:t>2</w:t>
        </w:r>
        <w:r w:rsidRPr="0059291E">
          <w:rPr>
            <w:b/>
            <w:bCs/>
            <w:sz w:val="20"/>
          </w:rPr>
          <w:fldChar w:fldCharType="end"/>
        </w:r>
      </w:p>
    </w:sdtContent>
  </w:sdt>
  <w:p w14:paraId="2A4266BC" w14:textId="77777777" w:rsidR="004E583E" w:rsidRDefault="004E58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344E84"/>
    <w:multiLevelType w:val="hybridMultilevel"/>
    <w:tmpl w:val="1382B7C2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rawingGridHorizontalSpacing w:val="13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F3C"/>
    <w:rsid w:val="00003367"/>
    <w:rsid w:val="00017D1E"/>
    <w:rsid w:val="000243B7"/>
    <w:rsid w:val="000323A6"/>
    <w:rsid w:val="00033C7B"/>
    <w:rsid w:val="0007361B"/>
    <w:rsid w:val="000914D2"/>
    <w:rsid w:val="000A116F"/>
    <w:rsid w:val="000F6292"/>
    <w:rsid w:val="001010AA"/>
    <w:rsid w:val="0010130E"/>
    <w:rsid w:val="0011171B"/>
    <w:rsid w:val="00113858"/>
    <w:rsid w:val="00122D4A"/>
    <w:rsid w:val="0012651A"/>
    <w:rsid w:val="001336DE"/>
    <w:rsid w:val="00134C59"/>
    <w:rsid w:val="00142C94"/>
    <w:rsid w:val="001475E8"/>
    <w:rsid w:val="00165B02"/>
    <w:rsid w:val="00186C19"/>
    <w:rsid w:val="001878DB"/>
    <w:rsid w:val="001A3736"/>
    <w:rsid w:val="001C34AD"/>
    <w:rsid w:val="001D24A3"/>
    <w:rsid w:val="002006C4"/>
    <w:rsid w:val="00205451"/>
    <w:rsid w:val="002244CC"/>
    <w:rsid w:val="0024644D"/>
    <w:rsid w:val="00247267"/>
    <w:rsid w:val="002547B2"/>
    <w:rsid w:val="00254EF1"/>
    <w:rsid w:val="00260957"/>
    <w:rsid w:val="0026205E"/>
    <w:rsid w:val="00262E0D"/>
    <w:rsid w:val="002644AA"/>
    <w:rsid w:val="002661E7"/>
    <w:rsid w:val="002666F5"/>
    <w:rsid w:val="00271A1C"/>
    <w:rsid w:val="00275C2A"/>
    <w:rsid w:val="00277D8D"/>
    <w:rsid w:val="0029089F"/>
    <w:rsid w:val="00295BE7"/>
    <w:rsid w:val="0029631C"/>
    <w:rsid w:val="002B102D"/>
    <w:rsid w:val="002B5055"/>
    <w:rsid w:val="002C29C1"/>
    <w:rsid w:val="002C5F40"/>
    <w:rsid w:val="002C68B3"/>
    <w:rsid w:val="002E4BDB"/>
    <w:rsid w:val="002F5EDC"/>
    <w:rsid w:val="00310FEB"/>
    <w:rsid w:val="003128CB"/>
    <w:rsid w:val="00323B89"/>
    <w:rsid w:val="003379BF"/>
    <w:rsid w:val="0034650D"/>
    <w:rsid w:val="00390B27"/>
    <w:rsid w:val="00390E25"/>
    <w:rsid w:val="00394844"/>
    <w:rsid w:val="003A7280"/>
    <w:rsid w:val="003B2D3C"/>
    <w:rsid w:val="003B4D82"/>
    <w:rsid w:val="003C44C2"/>
    <w:rsid w:val="003D1CB0"/>
    <w:rsid w:val="003D7EFA"/>
    <w:rsid w:val="003E042C"/>
    <w:rsid w:val="003E1B3A"/>
    <w:rsid w:val="003E4803"/>
    <w:rsid w:val="00400492"/>
    <w:rsid w:val="00417514"/>
    <w:rsid w:val="00431935"/>
    <w:rsid w:val="004442ED"/>
    <w:rsid w:val="004458E7"/>
    <w:rsid w:val="0046464A"/>
    <w:rsid w:val="00477A69"/>
    <w:rsid w:val="00482850"/>
    <w:rsid w:val="00486E3E"/>
    <w:rsid w:val="004A157A"/>
    <w:rsid w:val="004C6D5C"/>
    <w:rsid w:val="004D49B6"/>
    <w:rsid w:val="004D61B2"/>
    <w:rsid w:val="004E583E"/>
    <w:rsid w:val="00504B14"/>
    <w:rsid w:val="00516165"/>
    <w:rsid w:val="00521425"/>
    <w:rsid w:val="00524661"/>
    <w:rsid w:val="00530BC7"/>
    <w:rsid w:val="00535DCA"/>
    <w:rsid w:val="00536892"/>
    <w:rsid w:val="0056150A"/>
    <w:rsid w:val="00563766"/>
    <w:rsid w:val="00565785"/>
    <w:rsid w:val="005759D5"/>
    <w:rsid w:val="00596B77"/>
    <w:rsid w:val="005D3A45"/>
    <w:rsid w:val="005E3104"/>
    <w:rsid w:val="005F0A03"/>
    <w:rsid w:val="005F7683"/>
    <w:rsid w:val="00605B37"/>
    <w:rsid w:val="00621197"/>
    <w:rsid w:val="006333B9"/>
    <w:rsid w:val="00636A23"/>
    <w:rsid w:val="00646F7A"/>
    <w:rsid w:val="0067451D"/>
    <w:rsid w:val="00693783"/>
    <w:rsid w:val="006B55A3"/>
    <w:rsid w:val="006C1DF4"/>
    <w:rsid w:val="006C2C41"/>
    <w:rsid w:val="006D6516"/>
    <w:rsid w:val="00721E15"/>
    <w:rsid w:val="00722A51"/>
    <w:rsid w:val="0073595A"/>
    <w:rsid w:val="00737FCF"/>
    <w:rsid w:val="00762C1B"/>
    <w:rsid w:val="0076326D"/>
    <w:rsid w:val="007703CC"/>
    <w:rsid w:val="00783F12"/>
    <w:rsid w:val="007A14DA"/>
    <w:rsid w:val="007C4F01"/>
    <w:rsid w:val="007D22DA"/>
    <w:rsid w:val="007E054B"/>
    <w:rsid w:val="00803F07"/>
    <w:rsid w:val="00805635"/>
    <w:rsid w:val="008314E5"/>
    <w:rsid w:val="008347A5"/>
    <w:rsid w:val="00854631"/>
    <w:rsid w:val="00856711"/>
    <w:rsid w:val="00864DB8"/>
    <w:rsid w:val="00865D5F"/>
    <w:rsid w:val="008B700C"/>
    <w:rsid w:val="008D2854"/>
    <w:rsid w:val="008E446B"/>
    <w:rsid w:val="008F0B03"/>
    <w:rsid w:val="00913371"/>
    <w:rsid w:val="00920C1F"/>
    <w:rsid w:val="0092795D"/>
    <w:rsid w:val="00931826"/>
    <w:rsid w:val="0093460A"/>
    <w:rsid w:val="00937CAE"/>
    <w:rsid w:val="00950036"/>
    <w:rsid w:val="0096585E"/>
    <w:rsid w:val="00971773"/>
    <w:rsid w:val="0099023F"/>
    <w:rsid w:val="009905D7"/>
    <w:rsid w:val="00990FB4"/>
    <w:rsid w:val="00991F10"/>
    <w:rsid w:val="009B4C84"/>
    <w:rsid w:val="009D095F"/>
    <w:rsid w:val="009D1882"/>
    <w:rsid w:val="009E08A9"/>
    <w:rsid w:val="009E3B79"/>
    <w:rsid w:val="00A00C88"/>
    <w:rsid w:val="00A06EBF"/>
    <w:rsid w:val="00A45961"/>
    <w:rsid w:val="00A54AB4"/>
    <w:rsid w:val="00A9138A"/>
    <w:rsid w:val="00A93B82"/>
    <w:rsid w:val="00A94456"/>
    <w:rsid w:val="00AA27A6"/>
    <w:rsid w:val="00AC3074"/>
    <w:rsid w:val="00AC3C05"/>
    <w:rsid w:val="00AE4DD0"/>
    <w:rsid w:val="00B00B6F"/>
    <w:rsid w:val="00B011A7"/>
    <w:rsid w:val="00B10EF5"/>
    <w:rsid w:val="00B115DD"/>
    <w:rsid w:val="00B168E7"/>
    <w:rsid w:val="00B31489"/>
    <w:rsid w:val="00B34273"/>
    <w:rsid w:val="00B63F96"/>
    <w:rsid w:val="00B85494"/>
    <w:rsid w:val="00B90268"/>
    <w:rsid w:val="00B94D4D"/>
    <w:rsid w:val="00BA214C"/>
    <w:rsid w:val="00BA2D0C"/>
    <w:rsid w:val="00BA4350"/>
    <w:rsid w:val="00BB4606"/>
    <w:rsid w:val="00BB6514"/>
    <w:rsid w:val="00BC07D9"/>
    <w:rsid w:val="00BC193F"/>
    <w:rsid w:val="00BD4694"/>
    <w:rsid w:val="00BF33BA"/>
    <w:rsid w:val="00C008C3"/>
    <w:rsid w:val="00C0179B"/>
    <w:rsid w:val="00C21827"/>
    <w:rsid w:val="00C21CDC"/>
    <w:rsid w:val="00C225B5"/>
    <w:rsid w:val="00C6229D"/>
    <w:rsid w:val="00C75661"/>
    <w:rsid w:val="00C949C7"/>
    <w:rsid w:val="00CA0F55"/>
    <w:rsid w:val="00CC5C77"/>
    <w:rsid w:val="00CD156F"/>
    <w:rsid w:val="00CD78A1"/>
    <w:rsid w:val="00CE5A92"/>
    <w:rsid w:val="00CF1604"/>
    <w:rsid w:val="00CF33F6"/>
    <w:rsid w:val="00D04BDA"/>
    <w:rsid w:val="00D3315D"/>
    <w:rsid w:val="00D4488A"/>
    <w:rsid w:val="00D72F8D"/>
    <w:rsid w:val="00D75EA1"/>
    <w:rsid w:val="00D86FE7"/>
    <w:rsid w:val="00D91167"/>
    <w:rsid w:val="00DA17AE"/>
    <w:rsid w:val="00DC0B0D"/>
    <w:rsid w:val="00DC3FEB"/>
    <w:rsid w:val="00DD61AA"/>
    <w:rsid w:val="00DE1A48"/>
    <w:rsid w:val="00E0175C"/>
    <w:rsid w:val="00E045AE"/>
    <w:rsid w:val="00E056F5"/>
    <w:rsid w:val="00E24FF9"/>
    <w:rsid w:val="00E30C2C"/>
    <w:rsid w:val="00E34F28"/>
    <w:rsid w:val="00E358D7"/>
    <w:rsid w:val="00E361A7"/>
    <w:rsid w:val="00E52BCE"/>
    <w:rsid w:val="00E62125"/>
    <w:rsid w:val="00E669B2"/>
    <w:rsid w:val="00E92456"/>
    <w:rsid w:val="00E9311F"/>
    <w:rsid w:val="00EA14C5"/>
    <w:rsid w:val="00EA292F"/>
    <w:rsid w:val="00EA3752"/>
    <w:rsid w:val="00EC183B"/>
    <w:rsid w:val="00EC4FDC"/>
    <w:rsid w:val="00ED4F34"/>
    <w:rsid w:val="00EF4E8E"/>
    <w:rsid w:val="00F02CFE"/>
    <w:rsid w:val="00F04DFA"/>
    <w:rsid w:val="00F12AB3"/>
    <w:rsid w:val="00F2515B"/>
    <w:rsid w:val="00F4344C"/>
    <w:rsid w:val="00F54C48"/>
    <w:rsid w:val="00F56F3C"/>
    <w:rsid w:val="00F71353"/>
    <w:rsid w:val="00F74EA2"/>
    <w:rsid w:val="00F805F1"/>
    <w:rsid w:val="00F80FA8"/>
    <w:rsid w:val="00F87F9E"/>
    <w:rsid w:val="00F95045"/>
    <w:rsid w:val="00FB2BA1"/>
    <w:rsid w:val="00FC0E9C"/>
    <w:rsid w:val="00FE6362"/>
    <w:rsid w:val="00FF013A"/>
    <w:rsid w:val="00FF170D"/>
    <w:rsid w:val="00FF2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EDA620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aramond" w:eastAsiaTheme="minorHAnsi" w:hAnsi="Garamond" w:cstheme="minorBidi"/>
        <w:sz w:val="26"/>
        <w:szCs w:val="26"/>
        <w:lang w:val="en-US" w:eastAsia="en-US" w:bidi="ar-SA"/>
      </w:rPr>
    </w:rPrDefault>
    <w:pPrDefault>
      <w:pPr>
        <w:spacing w:line="360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6F3C"/>
    <w:pPr>
      <w:spacing w:line="240" w:lineRule="auto"/>
      <w:ind w:firstLine="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6F3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Heading3"/>
    <w:next w:val="Normal"/>
    <w:link w:val="Heading4Char"/>
    <w:qFormat/>
    <w:rsid w:val="00F56F3C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F56F3C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F56F3C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F56F3C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F56F3C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rsid w:val="00F56F3C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F56F3C"/>
    <w:rPr>
      <w:rFonts w:ascii="Times New Roman" w:eastAsia="Times New Roman" w:hAnsi="Times New Roman" w:cs="Times New Roman"/>
      <w:sz w:val="16"/>
      <w:szCs w:val="20"/>
    </w:rPr>
  </w:style>
  <w:style w:type="paragraph" w:styleId="Header">
    <w:name w:val="header"/>
    <w:basedOn w:val="Normal"/>
    <w:link w:val="HeaderChar"/>
    <w:uiPriority w:val="99"/>
    <w:rsid w:val="00F56F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6F3C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F56F3C"/>
    <w:pPr>
      <w:spacing w:line="480" w:lineRule="auto"/>
    </w:pPr>
  </w:style>
  <w:style w:type="character" w:styleId="PageNumber">
    <w:name w:val="page number"/>
    <w:basedOn w:val="DefaultParagraphFont"/>
    <w:rsid w:val="00F56F3C"/>
  </w:style>
  <w:style w:type="table" w:styleId="TableGrid">
    <w:name w:val="Table Grid"/>
    <w:basedOn w:val="TableNormal"/>
    <w:rsid w:val="00F56F3C"/>
    <w:pPr>
      <w:spacing w:line="240" w:lineRule="auto"/>
      <w:ind w:firstLine="0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56F3C"/>
    <w:pPr>
      <w:ind w:left="720"/>
      <w:contextualSpacing/>
    </w:pPr>
  </w:style>
  <w:style w:type="character" w:customStyle="1" w:styleId="NormaldoubleChar">
    <w:name w:val="Normal double Char"/>
    <w:link w:val="Normaldouble"/>
    <w:rsid w:val="00F56F3C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6F3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7267"/>
    <w:rPr>
      <w:rFonts w:ascii="Arial" w:hAnsi="Arial"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7267"/>
    <w:rPr>
      <w:rFonts w:ascii="Arial" w:eastAsia="Times New Roman" w:hAnsi="Arial" w:cs="Arial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944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445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445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44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445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379BF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379B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379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F7EB02-7308-4C70-900F-6919EB5B5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2078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2020-09-01T13:06:00Z</dcterms:created>
  <dcterms:modified xsi:type="dcterms:W3CDTF">2020-09-01T13:06:00Z</dcterms:modified>
</cp:coreProperties>
</file>